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02" w:rsidRPr="00165F92" w:rsidRDefault="00B46E02" w:rsidP="00B46E02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B46E02" w:rsidRPr="00165F92" w:rsidRDefault="00B46E02" w:rsidP="00B46E02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t xml:space="preserve">_________         </w:t>
      </w:r>
    </w:p>
    <w:p w:rsidR="00B46E02" w:rsidRPr="00165F92" w:rsidRDefault="00B46E02" w:rsidP="00B46E02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B46E02" w:rsidRPr="00165F92" w:rsidRDefault="00B46E02" w:rsidP="00B46E02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B46E02" w:rsidRPr="00165F92" w:rsidRDefault="00B46E02" w:rsidP="00B46E02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B46E02" w:rsidRPr="00165F92" w:rsidRDefault="00B46E02" w:rsidP="00B46E02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предпринимателя//</w:t>
      </w:r>
    </w:p>
    <w:p w:rsidR="00B46E02" w:rsidRPr="00165F92" w:rsidRDefault="00B46E02" w:rsidP="00B46E02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организации, должность и Ф.И.О.  руководителя)</w:t>
      </w:r>
    </w:p>
    <w:p w:rsidR="00B46E02" w:rsidRPr="00165F92" w:rsidRDefault="00B46E02" w:rsidP="00B46E0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B46E02" w:rsidRPr="00165F92" w:rsidRDefault="00B46E02" w:rsidP="00B46E0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B46E02" w:rsidRPr="00165F92" w:rsidRDefault="00B46E02" w:rsidP="00B46E02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B46E02" w:rsidRPr="00165F92" w:rsidRDefault="00B46E02" w:rsidP="00B46E02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 </w:t>
      </w:r>
    </w:p>
    <w:p w:rsidR="00B46E02" w:rsidRPr="00165F92" w:rsidRDefault="00B46E02" w:rsidP="00B46E02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B46E02" w:rsidRPr="00CA51D2" w:rsidRDefault="00B46E02" w:rsidP="00B46E0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CA51D2">
        <w:rPr>
          <w:sz w:val="20"/>
          <w:szCs w:val="20"/>
        </w:rPr>
        <w:t>лица юридического лица)</w:t>
      </w:r>
    </w:p>
    <w:p w:rsidR="00B46E02" w:rsidRPr="00CA51D2" w:rsidRDefault="00B46E02" w:rsidP="00B46E0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B46E02" w:rsidRPr="00CA51D2" w:rsidRDefault="00B46E02" w:rsidP="00B46E02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46E02" w:rsidRPr="00CA51D2" w:rsidRDefault="00B46E02" w:rsidP="00B46E02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B46E02" w:rsidRPr="00CA51D2" w:rsidRDefault="00B46E02" w:rsidP="00B46E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«</w:t>
      </w:r>
      <w:r w:rsidRPr="00CA51D2">
        <w:rPr>
          <w:sz w:val="26"/>
          <w:szCs w:val="26"/>
        </w:rPr>
        <w:t>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</w:t>
      </w:r>
      <w:r w:rsidRPr="00CA51D2">
        <w:rPr>
          <w:spacing w:val="-8"/>
          <w:sz w:val="26"/>
          <w:szCs w:val="26"/>
        </w:rPr>
        <w:t>»: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аренду нежилых помещений.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предоставленным консалтинговым услугам.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со специальной оценкой условий труда.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затрат, связанных с прохождением курсов повышения квалификации. 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 на развитие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палатки)). 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 на реализацию программ по энергосбережению, включая затраты на приобретение и внедрение инновационных технологий, </w:t>
      </w:r>
      <w:r w:rsidRPr="00CA51D2">
        <w:rPr>
          <w:sz w:val="26"/>
          <w:szCs w:val="26"/>
        </w:rPr>
        <w:lastRenderedPageBreak/>
        <w:t>оборудования и материалов, проведение на объектах энергетических обследований.</w:t>
      </w:r>
    </w:p>
    <w:p w:rsidR="00B46E02" w:rsidRPr="00CA51D2" w:rsidRDefault="00B46E02" w:rsidP="00B46E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z w:val="26"/>
          <w:szCs w:val="26"/>
        </w:rPr>
        <w:t xml:space="preserve"> «</w:t>
      </w:r>
      <w:r w:rsidRPr="00CA51D2">
        <w:rPr>
          <w:rFonts w:eastAsia="Batang"/>
          <w:sz w:val="26"/>
          <w:szCs w:val="26"/>
        </w:rPr>
        <w:t>Финансовая поддержка начинающих предпринимателей</w:t>
      </w:r>
      <w:r w:rsidRPr="00CA51D2">
        <w:rPr>
          <w:sz w:val="26"/>
          <w:szCs w:val="26"/>
        </w:rPr>
        <w:t xml:space="preserve">» </w:t>
      </w:r>
      <w:r w:rsidRPr="00CA51D2">
        <w:rPr>
          <w:rFonts w:eastAsia="Batang"/>
          <w:sz w:val="26"/>
          <w:szCs w:val="26"/>
        </w:rPr>
        <w:t xml:space="preserve">в виде возмещения части </w:t>
      </w:r>
      <w:r w:rsidRPr="00CA51D2">
        <w:rPr>
          <w:sz w:val="26"/>
          <w:szCs w:val="26"/>
        </w:rPr>
        <w:t>следующих</w:t>
      </w:r>
      <w:r w:rsidRPr="00CA51D2">
        <w:rPr>
          <w:rFonts w:eastAsia="Batang"/>
          <w:sz w:val="26"/>
          <w:szCs w:val="26"/>
        </w:rPr>
        <w:t xml:space="preserve"> затрат, связанных с началом предпринимательской деятельности: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по государственной регистрации юридического лица и индивидуального предпринимателя.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аренду (субаренду) 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основных средств (оборудование, оргтехника, мебель) для осуществления деятельности.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инвентаря (производственного назначения).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рекламу.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Выплаты по передаче прав на франшизу (паушальный взнос).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Ремонтные работы нежилых помещений, выполняемые при подготовке помещений к эксплуатации.</w:t>
      </w:r>
    </w:p>
    <w:p w:rsidR="00B46E02" w:rsidRPr="0075001C" w:rsidRDefault="00B46E02" w:rsidP="00B46E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165F92">
        <w:rPr>
          <w:color w:val="000000"/>
          <w:spacing w:val="-8"/>
          <w:sz w:val="26"/>
          <w:szCs w:val="26"/>
        </w:rPr>
        <w:t>«</w:t>
      </w:r>
      <w:r w:rsidRPr="0075001C">
        <w:rPr>
          <w:color w:val="000000"/>
          <w:spacing w:val="-8"/>
          <w:sz w:val="26"/>
          <w:szCs w:val="26"/>
        </w:rPr>
        <w:t xml:space="preserve">Финансовая поддержка Субъектов на создание </w:t>
      </w:r>
      <w:proofErr w:type="spellStart"/>
      <w:r w:rsidRPr="0075001C">
        <w:rPr>
          <w:color w:val="000000"/>
          <w:spacing w:val="-8"/>
          <w:sz w:val="26"/>
          <w:szCs w:val="26"/>
        </w:rPr>
        <w:t>коворкинг</w:t>
      </w:r>
      <w:proofErr w:type="spellEnd"/>
      <w:r w:rsidRPr="0075001C">
        <w:rPr>
          <w:color w:val="000000"/>
          <w:spacing w:val="-8"/>
          <w:sz w:val="26"/>
          <w:szCs w:val="26"/>
        </w:rPr>
        <w:t>-центров».</w:t>
      </w:r>
    </w:p>
    <w:p w:rsidR="00B46E02" w:rsidRPr="0075001C" w:rsidRDefault="00B46E02" w:rsidP="00B46E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75001C">
        <w:rPr>
          <w:color w:val="000000"/>
          <w:sz w:val="26"/>
          <w:szCs w:val="26"/>
        </w:rPr>
        <w:t xml:space="preserve">«Развитие инновационного и молодежного предпринимательства»: 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5001C">
        <w:rPr>
          <w:color w:val="000000"/>
          <w:sz w:val="26"/>
          <w:szCs w:val="26"/>
        </w:rPr>
        <w:t xml:space="preserve">Предоставление субсидии на </w:t>
      </w:r>
      <w:r w:rsidRPr="00CA51D2">
        <w:rPr>
          <w:snapToGrid w:val="0"/>
          <w:sz w:val="26"/>
          <w:szCs w:val="26"/>
        </w:rPr>
        <w:t xml:space="preserve">финансовое обеспечение затрат, связанных с созданием и (или) обеспечение деятельности ЦМИТ. </w:t>
      </w:r>
    </w:p>
    <w:p w:rsidR="00B46E02" w:rsidRPr="00CA51D2" w:rsidRDefault="00B46E02" w:rsidP="00B46E02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в муниципальном образовании городской округ город </w:t>
      </w:r>
      <w:proofErr w:type="spellStart"/>
      <w:r w:rsidRPr="00CA51D2">
        <w:rPr>
          <w:sz w:val="26"/>
          <w:szCs w:val="26"/>
        </w:rPr>
        <w:t>Пыть-Ях</w:t>
      </w:r>
      <w:proofErr w:type="spellEnd"/>
      <w:r w:rsidRPr="00CA51D2">
        <w:rPr>
          <w:sz w:val="26"/>
          <w:szCs w:val="26"/>
        </w:rPr>
        <w:t xml:space="preserve">.    </w:t>
      </w:r>
    </w:p>
    <w:p w:rsidR="00B46E02" w:rsidRPr="00CA51D2" w:rsidRDefault="00B46E02" w:rsidP="00B46E0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165F92">
        <w:rPr>
          <w:color w:val="000000"/>
          <w:sz w:val="26"/>
          <w:szCs w:val="26"/>
        </w:rPr>
        <w:t>рублях)_</w:t>
      </w:r>
      <w:proofErr w:type="gramEnd"/>
      <w:r w:rsidRPr="00165F92">
        <w:rPr>
          <w:color w:val="000000"/>
          <w:sz w:val="26"/>
          <w:szCs w:val="26"/>
        </w:rPr>
        <w:t>_______________________________________________________________.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3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2. Информация о заявителе: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ОГРН </w:t>
      </w:r>
      <w:r>
        <w:rPr>
          <w:color w:val="000000"/>
          <w:sz w:val="26"/>
          <w:szCs w:val="26"/>
        </w:rPr>
        <w:t>___________</w:t>
      </w:r>
      <w:r w:rsidRPr="00165F92">
        <w:rPr>
          <w:color w:val="000000"/>
          <w:sz w:val="26"/>
          <w:szCs w:val="26"/>
        </w:rPr>
        <w:t>_________________________________________________________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ИНН/КПП ________________________________________________________________</w:t>
      </w:r>
    </w:p>
    <w:p w:rsidR="00B46E0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Основной вид деятельности (код ОКВЭД и наименование) 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Форма налогообложения по заявленному виду деятельности 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Юридический адрес ________________________________________________________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Фактический адрес _________________________________________________________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proofErr w:type="gramStart"/>
      <w:r w:rsidRPr="00165F92">
        <w:rPr>
          <w:color w:val="000000"/>
          <w:sz w:val="26"/>
          <w:szCs w:val="26"/>
        </w:rPr>
        <w:t>Контакты:  телефон</w:t>
      </w:r>
      <w:proofErr w:type="gramEnd"/>
      <w:r w:rsidRPr="00165F92">
        <w:rPr>
          <w:color w:val="000000"/>
          <w:sz w:val="26"/>
          <w:szCs w:val="26"/>
        </w:rPr>
        <w:t xml:space="preserve"> ______________ электронный адрес (e-</w:t>
      </w:r>
      <w:proofErr w:type="spellStart"/>
      <w:r w:rsidRPr="00165F92">
        <w:rPr>
          <w:color w:val="000000"/>
          <w:sz w:val="26"/>
          <w:szCs w:val="26"/>
        </w:rPr>
        <w:t>mail</w:t>
      </w:r>
      <w:proofErr w:type="spellEnd"/>
      <w:r w:rsidRPr="00165F92">
        <w:rPr>
          <w:color w:val="000000"/>
          <w:sz w:val="26"/>
          <w:szCs w:val="26"/>
        </w:rPr>
        <w:t>)__________________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3. Отнесение   заявителя   к   социально   значимым видам деятельности, определённых в </w:t>
      </w:r>
      <w:r w:rsidRPr="0077274C">
        <w:rPr>
          <w:color w:val="2F5496"/>
          <w:sz w:val="26"/>
          <w:szCs w:val="26"/>
        </w:rPr>
        <w:t>п.1.2.16</w:t>
      </w:r>
      <w:r w:rsidRPr="00165F92">
        <w:rPr>
          <w:color w:val="000000"/>
          <w:sz w:val="26"/>
          <w:szCs w:val="26"/>
        </w:rPr>
        <w:t xml:space="preserve"> Порядка предоставления субсидий субъектам малого и среднего предпринимательства в </w:t>
      </w:r>
      <w:proofErr w:type="spellStart"/>
      <w:r w:rsidRPr="00165F92">
        <w:rPr>
          <w:color w:val="000000"/>
          <w:sz w:val="26"/>
          <w:szCs w:val="26"/>
        </w:rPr>
        <w:t>г.Пыть-Яхе</w:t>
      </w:r>
      <w:proofErr w:type="spellEnd"/>
      <w:r w:rsidRPr="00165F92">
        <w:rPr>
          <w:color w:val="000000"/>
          <w:sz w:val="26"/>
          <w:szCs w:val="26"/>
        </w:rPr>
        <w:t xml:space="preserve"> ___________________________________ 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(указать соответствующий пункт Порядка и свой вид деятельности (код ОКВЭД и наименование)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4. Среднесписочная численность работников за предшествующий календарный год ______________________________________________________________________.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 Заявитель подтверждает, что: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lastRenderedPageBreak/>
        <w:t xml:space="preserve">5.1. Соответствует статье 4 «Категории субъектов малого и среднего предпринимательства» Федерального закона от 24.07.2007 № 209-ФЗ                         </w:t>
      </w:r>
      <w:proofErr w:type="gramStart"/>
      <w:r w:rsidRPr="00165F92">
        <w:rPr>
          <w:color w:val="000000"/>
          <w:sz w:val="26"/>
          <w:szCs w:val="26"/>
        </w:rPr>
        <w:t xml:space="preserve">   «</w:t>
      </w:r>
      <w:proofErr w:type="gramEnd"/>
      <w:r w:rsidRPr="00165F92">
        <w:rPr>
          <w:color w:val="000000"/>
          <w:sz w:val="26"/>
          <w:szCs w:val="26"/>
        </w:rPr>
        <w:t>О развитии малого и среднего предпринимательства в Российской Федерации».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5.2. Зарегистрирован и (или) состоит на налоговом учете и осуществляет свою деятельность на территории города Пыть-Яха.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5.3. Не имеет задолженности по налогам, сборам и иным обязательным платежам в бюджеты бюджетной системы Российской Федерации, государственные внебюджетные фонды, срок исполнения по которым наступил в соответствии с законодательством Российской Федерации. </w:t>
      </w:r>
    </w:p>
    <w:p w:rsidR="00B46E02" w:rsidRPr="00CA51D2" w:rsidRDefault="00B46E02" w:rsidP="00B46E0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5.4. Не имеет просроченной задолженности по возврату в бюджет </w:t>
      </w:r>
      <w:proofErr w:type="spellStart"/>
      <w:r w:rsidRPr="00165F92">
        <w:rPr>
          <w:color w:val="000000"/>
          <w:sz w:val="26"/>
          <w:szCs w:val="26"/>
        </w:rPr>
        <w:t>г.Пыть-Яха</w:t>
      </w:r>
      <w:proofErr w:type="spellEnd"/>
      <w:r w:rsidRPr="00165F92">
        <w:rPr>
          <w:color w:val="000000"/>
          <w:sz w:val="26"/>
          <w:szCs w:val="26"/>
        </w:rPr>
        <w:t xml:space="preserve"> бюджетных инвестиций, предоставленных, в том числе в соответствии с иными правовыми актами, и иной просроченной задолженности перед бюджетом </w:t>
      </w:r>
      <w:proofErr w:type="spellStart"/>
      <w:r w:rsidRPr="00165F92">
        <w:rPr>
          <w:color w:val="000000"/>
          <w:sz w:val="26"/>
          <w:szCs w:val="26"/>
        </w:rPr>
        <w:t>г.Пыть-</w:t>
      </w:r>
      <w:r w:rsidRPr="00CA51D2">
        <w:rPr>
          <w:sz w:val="26"/>
          <w:szCs w:val="26"/>
        </w:rPr>
        <w:t>Яха</w:t>
      </w:r>
      <w:proofErr w:type="spellEnd"/>
      <w:r w:rsidRPr="00CA51D2">
        <w:rPr>
          <w:sz w:val="26"/>
          <w:szCs w:val="26"/>
        </w:rPr>
        <w:t>.</w:t>
      </w:r>
    </w:p>
    <w:p w:rsidR="00B46E02" w:rsidRPr="00CA51D2" w:rsidRDefault="00B46E02" w:rsidP="00B46E0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5.5.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731C91">
        <w:rPr>
          <w:color w:val="000000"/>
          <w:sz w:val="26"/>
          <w:szCs w:val="26"/>
        </w:rPr>
        <w:t xml:space="preserve">5.6. В отношении него не было принято решение </w:t>
      </w:r>
      <w:r w:rsidRPr="00991129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>
        <w:rPr>
          <w:color w:val="000000"/>
          <w:sz w:val="26"/>
          <w:szCs w:val="26"/>
        </w:rPr>
        <w:t>9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>
        <w:rPr>
          <w:color w:val="000000"/>
          <w:sz w:val="26"/>
          <w:szCs w:val="26"/>
        </w:rPr>
        <w:t>10</w:t>
      </w:r>
      <w:r w:rsidRPr="00165F92">
        <w:rPr>
          <w:color w:val="000000"/>
          <w:sz w:val="26"/>
          <w:szCs w:val="26"/>
        </w:rPr>
        <w:t>.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>
        <w:rPr>
          <w:color w:val="000000"/>
          <w:sz w:val="26"/>
          <w:szCs w:val="26"/>
        </w:rPr>
        <w:t>3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B46E02" w:rsidRPr="00165F92" w:rsidRDefault="00B46E02" w:rsidP="00B46E0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lastRenderedPageBreak/>
        <w:t>5.1</w:t>
      </w:r>
      <w:r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left="2124" w:firstLine="708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          </w:t>
      </w:r>
      <w:r w:rsidRPr="00165F92">
        <w:rPr>
          <w:color w:val="000000"/>
          <w:sz w:val="26"/>
          <w:szCs w:val="26"/>
        </w:rPr>
        <w:t>Подтверждаю</w:t>
      </w:r>
      <w:r w:rsidRPr="00165F92">
        <w:rPr>
          <w:color w:val="000000"/>
          <w:sz w:val="28"/>
          <w:szCs w:val="28"/>
        </w:rPr>
        <w:tab/>
      </w:r>
      <w:r w:rsidRPr="00165F92">
        <w:rPr>
          <w:color w:val="000000"/>
          <w:sz w:val="28"/>
          <w:szCs w:val="28"/>
        </w:rPr>
        <w:tab/>
        <w:t xml:space="preserve"> ______________________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165F92">
        <w:rPr>
          <w:color w:val="000000"/>
          <w:sz w:val="16"/>
          <w:szCs w:val="16"/>
        </w:rPr>
        <w:t xml:space="preserve">                                                           </w:t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  <w:t xml:space="preserve">                                                                        (подпись)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46E02" w:rsidRPr="00B27B4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27B42">
        <w:rPr>
          <w:sz w:val="26"/>
          <w:szCs w:val="26"/>
        </w:rPr>
        <w:t>6. Даю согласие на предоставление в период предоставления субсидии и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 (для применяющих такие режимы).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7. Я согласен с услови</w:t>
      </w:r>
      <w:r>
        <w:rPr>
          <w:color w:val="000000"/>
          <w:sz w:val="26"/>
          <w:szCs w:val="26"/>
        </w:rPr>
        <w:t>ями</w:t>
      </w:r>
      <w:r w:rsidRPr="00165F92">
        <w:rPr>
          <w:color w:val="000000"/>
          <w:sz w:val="26"/>
          <w:szCs w:val="26"/>
        </w:rPr>
        <w:t xml:space="preserve"> получения поддержки, </w:t>
      </w:r>
      <w:r>
        <w:rPr>
          <w:color w:val="000000"/>
          <w:sz w:val="26"/>
          <w:szCs w:val="26"/>
        </w:rPr>
        <w:t xml:space="preserve">в том числе: </w:t>
      </w:r>
      <w:r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8. Я уведомлен, что данная информация о предприятии будет занесена в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Pr="00165F92">
        <w:rPr>
          <w:color w:val="000000"/>
          <w:sz w:val="26"/>
          <w:szCs w:val="26"/>
        </w:rPr>
        <w:t xml:space="preserve"> 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9. Я согласен на обработку персональных данных в соответствии с Федеральным законом от 27.07.2006 № 152-ФЗ «О персональных данных».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10. Заявитель 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B46E02" w:rsidRPr="00165F92" w:rsidRDefault="00B46E02" w:rsidP="00B46E02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B46E02" w:rsidRPr="00165F92" w:rsidRDefault="00B46E02" w:rsidP="00B46E02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Достоверность предоставленных сведений гарантирую:</w:t>
      </w:r>
    </w:p>
    <w:p w:rsidR="00B46E02" w:rsidRPr="00165F92" w:rsidRDefault="00B46E02" w:rsidP="00B46E02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</w:t>
      </w:r>
    </w:p>
    <w:p w:rsidR="00B46E02" w:rsidRPr="00165F92" w:rsidRDefault="00B46E02" w:rsidP="00B46E02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________________________/_______________/_____________________________/</w:t>
      </w:r>
    </w:p>
    <w:p w:rsidR="00B46E02" w:rsidRPr="00165F92" w:rsidRDefault="00B46E02" w:rsidP="00B46E02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B46E02" w:rsidRPr="00165F92" w:rsidRDefault="00B46E02" w:rsidP="00B46E02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46E02" w:rsidRPr="00165F92" w:rsidRDefault="00B46E02" w:rsidP="00B46E0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44352" w:rsidRPr="00044C9E" w:rsidRDefault="00B46E02" w:rsidP="00044C9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«______» _______</w:t>
      </w:r>
      <w:r w:rsidR="00044C9E">
        <w:rPr>
          <w:color w:val="000000"/>
          <w:sz w:val="28"/>
          <w:szCs w:val="28"/>
        </w:rPr>
        <w:t>________ 20__ года</w:t>
      </w:r>
      <w:bookmarkStart w:id="0" w:name="_GoBack"/>
      <w:bookmarkEnd w:id="0"/>
    </w:p>
    <w:sectPr w:rsidR="00044352" w:rsidRPr="00044C9E" w:rsidSect="00B46E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D7343"/>
    <w:multiLevelType w:val="hybridMultilevel"/>
    <w:tmpl w:val="259AD99C"/>
    <w:lvl w:ilvl="0" w:tplc="F4D65900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02"/>
    <w:rsid w:val="00044352"/>
    <w:rsid w:val="00044C9E"/>
    <w:rsid w:val="00B4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3F6BB-FF37-4836-BBCB-5CB7BFDC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E02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1518</Words>
  <Characters>8656</Characters>
  <Application>Microsoft Office Word</Application>
  <DocSecurity>0</DocSecurity>
  <Lines>72</Lines>
  <Paragraphs>20</Paragraphs>
  <ScaleCrop>false</ScaleCrop>
  <Company/>
  <LinksUpToDate>false</LinksUpToDate>
  <CharactersWithSpaces>10154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2</cp:revision>
  <dcterms:created xsi:type="dcterms:W3CDTF">2020-02-14T06:02:00Z</dcterms:created>
  <dcterms:modified xsi:type="dcterms:W3CDTF">2020-02-14T06:04:00Z</dcterms:modified>
</cp:coreProperties>
</file>